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D3D" w:rsidRDefault="008A3D3D" w:rsidP="008A3D3D">
      <w:pPr>
        <w:spacing w:line="480" w:lineRule="auto"/>
        <w:jc w:val="center"/>
        <w:rPr>
          <w:rFonts w:ascii="Times New Roman" w:hAnsi="Times New Roman" w:cs="Times New Roman"/>
          <w:color w:val="1D1D1D"/>
          <w:sz w:val="24"/>
          <w:szCs w:val="24"/>
          <w:shd w:val="clear" w:color="auto" w:fill="FFFFFF"/>
        </w:rPr>
      </w:pPr>
    </w:p>
    <w:p w:rsidR="008A3D3D" w:rsidRDefault="008A3D3D" w:rsidP="008A3D3D">
      <w:pPr>
        <w:spacing w:line="480" w:lineRule="auto"/>
        <w:jc w:val="center"/>
        <w:rPr>
          <w:rFonts w:ascii="Times New Roman" w:hAnsi="Times New Roman" w:cs="Times New Roman"/>
          <w:color w:val="1D1D1D"/>
          <w:sz w:val="24"/>
          <w:szCs w:val="24"/>
          <w:shd w:val="clear" w:color="auto" w:fill="FFFFFF"/>
        </w:rPr>
      </w:pPr>
    </w:p>
    <w:p w:rsidR="008A3D3D" w:rsidRDefault="008A3D3D" w:rsidP="008A3D3D">
      <w:pPr>
        <w:spacing w:line="480" w:lineRule="auto"/>
        <w:jc w:val="center"/>
        <w:rPr>
          <w:rFonts w:ascii="Times New Roman" w:hAnsi="Times New Roman" w:cs="Times New Roman"/>
          <w:color w:val="1D1D1D"/>
          <w:sz w:val="24"/>
          <w:szCs w:val="24"/>
          <w:shd w:val="clear" w:color="auto" w:fill="FFFFFF"/>
        </w:rPr>
      </w:pPr>
    </w:p>
    <w:p w:rsidR="008A3D3D" w:rsidRDefault="008A3D3D" w:rsidP="008A3D3D">
      <w:pPr>
        <w:spacing w:line="480" w:lineRule="auto"/>
        <w:jc w:val="center"/>
        <w:rPr>
          <w:rFonts w:ascii="Times New Roman" w:hAnsi="Times New Roman" w:cs="Times New Roman"/>
          <w:color w:val="1D1D1D"/>
          <w:sz w:val="24"/>
          <w:szCs w:val="24"/>
          <w:shd w:val="clear" w:color="auto" w:fill="FFFFFF"/>
        </w:rPr>
      </w:pPr>
    </w:p>
    <w:p w:rsidR="008A3D3D" w:rsidRPr="008A3D3D" w:rsidRDefault="008A3D3D" w:rsidP="008A3D3D">
      <w:pPr>
        <w:spacing w:line="480" w:lineRule="auto"/>
        <w:jc w:val="center"/>
        <w:rPr>
          <w:rFonts w:ascii="Times New Roman" w:hAnsi="Times New Roman" w:cs="Times New Roman"/>
          <w:color w:val="1D1D1D"/>
          <w:sz w:val="24"/>
          <w:szCs w:val="24"/>
          <w:shd w:val="clear" w:color="auto" w:fill="FFFFFF"/>
        </w:rPr>
      </w:pPr>
      <w:r w:rsidRPr="008A3D3D">
        <w:rPr>
          <w:rFonts w:ascii="Times New Roman" w:hAnsi="Times New Roman" w:cs="Times New Roman"/>
          <w:color w:val="1D1D1D"/>
          <w:sz w:val="24"/>
          <w:szCs w:val="24"/>
          <w:shd w:val="clear" w:color="auto" w:fill="FFFFFF"/>
        </w:rPr>
        <w:t>Civil Rights Movement</w:t>
      </w:r>
    </w:p>
    <w:p w:rsidR="008A3D3D" w:rsidRPr="008A3D3D" w:rsidRDefault="008A3D3D" w:rsidP="008A3D3D">
      <w:pPr>
        <w:spacing w:line="480" w:lineRule="auto"/>
        <w:jc w:val="center"/>
        <w:rPr>
          <w:rFonts w:ascii="Times New Roman" w:hAnsi="Times New Roman" w:cs="Times New Roman"/>
          <w:color w:val="1D1D1D"/>
          <w:sz w:val="24"/>
          <w:szCs w:val="24"/>
          <w:shd w:val="clear" w:color="auto" w:fill="FFFFFF"/>
        </w:rPr>
      </w:pPr>
      <w:r w:rsidRPr="008A3D3D">
        <w:rPr>
          <w:rFonts w:ascii="Times New Roman" w:hAnsi="Times New Roman" w:cs="Times New Roman"/>
          <w:color w:val="1D1D1D"/>
          <w:sz w:val="24"/>
          <w:szCs w:val="24"/>
          <w:shd w:val="clear" w:color="auto" w:fill="FFFFFF"/>
        </w:rPr>
        <w:t>Name</w:t>
      </w:r>
    </w:p>
    <w:p w:rsidR="008A3D3D" w:rsidRPr="008A3D3D" w:rsidRDefault="008A3D3D" w:rsidP="008A3D3D">
      <w:pPr>
        <w:spacing w:line="480" w:lineRule="auto"/>
        <w:jc w:val="center"/>
        <w:rPr>
          <w:rFonts w:ascii="Times New Roman" w:hAnsi="Times New Roman" w:cs="Times New Roman"/>
          <w:color w:val="1D1D1D"/>
          <w:sz w:val="24"/>
          <w:szCs w:val="24"/>
          <w:shd w:val="clear" w:color="auto" w:fill="FFFFFF"/>
        </w:rPr>
      </w:pPr>
      <w:r w:rsidRPr="008A3D3D">
        <w:rPr>
          <w:rFonts w:ascii="Times New Roman" w:hAnsi="Times New Roman" w:cs="Times New Roman"/>
          <w:color w:val="1D1D1D"/>
          <w:sz w:val="24"/>
          <w:szCs w:val="24"/>
          <w:shd w:val="clear" w:color="auto" w:fill="FFFFFF"/>
        </w:rPr>
        <w:t>Institution of Affiliation</w:t>
      </w:r>
    </w:p>
    <w:p w:rsidR="008A3D3D" w:rsidRPr="008A3D3D" w:rsidRDefault="008A3D3D" w:rsidP="008A3D3D">
      <w:pPr>
        <w:spacing w:line="480" w:lineRule="auto"/>
        <w:jc w:val="center"/>
        <w:rPr>
          <w:rFonts w:ascii="Times New Roman" w:hAnsi="Times New Roman" w:cs="Times New Roman"/>
          <w:color w:val="1D1D1D"/>
          <w:sz w:val="24"/>
          <w:szCs w:val="24"/>
          <w:shd w:val="clear" w:color="auto" w:fill="FFFFFF"/>
        </w:rPr>
      </w:pPr>
      <w:r w:rsidRPr="008A3D3D">
        <w:rPr>
          <w:rFonts w:ascii="Times New Roman" w:hAnsi="Times New Roman" w:cs="Times New Roman"/>
          <w:color w:val="1D1D1D"/>
          <w:sz w:val="24"/>
          <w:szCs w:val="24"/>
          <w:shd w:val="clear" w:color="auto" w:fill="FFFFFF"/>
        </w:rPr>
        <w:t>Course Name and Code</w:t>
      </w:r>
    </w:p>
    <w:p w:rsidR="008A3D3D" w:rsidRDefault="008A3D3D" w:rsidP="008A3D3D">
      <w:pPr>
        <w:spacing w:line="480" w:lineRule="auto"/>
        <w:jc w:val="center"/>
        <w:rPr>
          <w:rFonts w:ascii="Times New Roman" w:hAnsi="Times New Roman" w:cs="Times New Roman"/>
          <w:b/>
          <w:color w:val="1D1D1D"/>
          <w:sz w:val="24"/>
          <w:szCs w:val="24"/>
          <w:shd w:val="clear" w:color="auto" w:fill="FFFFFF"/>
        </w:rPr>
      </w:pPr>
      <w:r w:rsidRPr="008A3D3D">
        <w:rPr>
          <w:rFonts w:ascii="Times New Roman" w:hAnsi="Times New Roman" w:cs="Times New Roman"/>
          <w:color w:val="1D1D1D"/>
          <w:sz w:val="24"/>
          <w:szCs w:val="24"/>
          <w:shd w:val="clear" w:color="auto" w:fill="FFFFFF"/>
        </w:rPr>
        <w:t>Date</w:t>
      </w:r>
      <w:r>
        <w:rPr>
          <w:rFonts w:ascii="Times New Roman" w:hAnsi="Times New Roman" w:cs="Times New Roman"/>
          <w:b/>
          <w:color w:val="1D1D1D"/>
          <w:sz w:val="24"/>
          <w:szCs w:val="24"/>
          <w:shd w:val="clear" w:color="auto" w:fill="FFFFFF"/>
        </w:rPr>
        <w:br w:type="page"/>
      </w:r>
    </w:p>
    <w:p w:rsidR="005D0B69" w:rsidRPr="005D0B69" w:rsidRDefault="005D0B69" w:rsidP="005D0B69">
      <w:pPr>
        <w:spacing w:line="480" w:lineRule="auto"/>
        <w:jc w:val="center"/>
        <w:rPr>
          <w:rFonts w:ascii="Times New Roman" w:hAnsi="Times New Roman" w:cs="Times New Roman"/>
          <w:b/>
          <w:color w:val="1D1D1D"/>
          <w:sz w:val="24"/>
          <w:szCs w:val="24"/>
          <w:shd w:val="clear" w:color="auto" w:fill="FFFFFF"/>
        </w:rPr>
      </w:pPr>
      <w:r w:rsidRPr="005D0B69">
        <w:rPr>
          <w:rFonts w:ascii="Times New Roman" w:hAnsi="Times New Roman" w:cs="Times New Roman"/>
          <w:b/>
          <w:color w:val="1D1D1D"/>
          <w:sz w:val="24"/>
          <w:szCs w:val="24"/>
          <w:shd w:val="clear" w:color="auto" w:fill="FFFFFF"/>
        </w:rPr>
        <w:lastRenderedPageBreak/>
        <w:t>Civil Rights Movement</w:t>
      </w:r>
    </w:p>
    <w:p w:rsidR="004F75B1" w:rsidRDefault="004F75B1" w:rsidP="003951B8">
      <w:pPr>
        <w:spacing w:line="480" w:lineRule="auto"/>
        <w:ind w:firstLine="720"/>
        <w:rPr>
          <w:rFonts w:ascii="Times New Roman" w:hAnsi="Times New Roman" w:cs="Times New Roman"/>
          <w:color w:val="1D1D1D"/>
          <w:sz w:val="24"/>
          <w:szCs w:val="24"/>
          <w:shd w:val="clear" w:color="auto" w:fill="FFFFFF"/>
        </w:rPr>
      </w:pPr>
      <w:bookmarkStart w:id="0" w:name="_GoBack"/>
      <w:bookmarkEnd w:id="0"/>
      <w:r>
        <w:rPr>
          <w:rFonts w:ascii="Times New Roman" w:hAnsi="Times New Roman" w:cs="Times New Roman"/>
          <w:color w:val="1D1D1D"/>
          <w:sz w:val="24"/>
          <w:szCs w:val="24"/>
          <w:shd w:val="clear" w:color="auto" w:fill="FFFFFF"/>
        </w:rPr>
        <w:t xml:space="preserve">The Civil Rights Movement was an organized effort by Black Americans to emancipate themselves from racial prejudice and discrimination. They sought to get themselves equal rights under the law with other people in the United States. The movement began in late 1940s and bore fruits in late 1960s. The following is a timeline of the events that occurred </w:t>
      </w:r>
      <w:r w:rsidR="006C049A">
        <w:rPr>
          <w:rFonts w:ascii="Times New Roman" w:hAnsi="Times New Roman" w:cs="Times New Roman"/>
          <w:color w:val="1D1D1D"/>
          <w:sz w:val="24"/>
          <w:szCs w:val="24"/>
          <w:shd w:val="clear" w:color="auto" w:fill="FFFFFF"/>
        </w:rPr>
        <w:t>during the movement:</w:t>
      </w:r>
    </w:p>
    <w:p w:rsidR="003469CC" w:rsidRDefault="003469CC" w:rsidP="0060609E">
      <w:pPr>
        <w:pStyle w:val="ListParagraph"/>
        <w:numPr>
          <w:ilvl w:val="0"/>
          <w:numId w:val="1"/>
        </w:numPr>
        <w:spacing w:line="480" w:lineRule="auto"/>
        <w:rPr>
          <w:rFonts w:ascii="Times New Roman" w:hAnsi="Times New Roman" w:cs="Times New Roman"/>
          <w:color w:val="1D1D1D"/>
          <w:sz w:val="24"/>
          <w:szCs w:val="24"/>
          <w:shd w:val="clear" w:color="auto" w:fill="FFFFFF"/>
        </w:rPr>
      </w:pPr>
      <w:r w:rsidRPr="0060609E">
        <w:rPr>
          <w:rFonts w:ascii="Times New Roman" w:hAnsi="Times New Roman" w:cs="Times New Roman"/>
          <w:color w:val="1D1D1D"/>
          <w:sz w:val="24"/>
          <w:szCs w:val="24"/>
          <w:shd w:val="clear" w:color="auto" w:fill="FFFFFF"/>
        </w:rPr>
        <w:t>Executive order from President Truman to end segregation in the armed forces- July 26, 1948</w:t>
      </w:r>
    </w:p>
    <w:p w:rsidR="00E548B7" w:rsidRPr="0060609E" w:rsidRDefault="00E548B7" w:rsidP="00E548B7">
      <w:pPr>
        <w:pStyle w:val="ListParagraph"/>
        <w:spacing w:line="480" w:lineRule="auto"/>
        <w:jc w:val="center"/>
        <w:rPr>
          <w:rFonts w:ascii="Times New Roman" w:hAnsi="Times New Roman" w:cs="Times New Roman"/>
          <w:color w:val="1D1D1D"/>
          <w:sz w:val="24"/>
          <w:szCs w:val="24"/>
          <w:shd w:val="clear" w:color="auto" w:fill="FFFFFF"/>
        </w:rPr>
      </w:pPr>
      <w:r w:rsidRPr="00E548B7">
        <w:rPr>
          <w:rFonts w:ascii="Times New Roman" w:hAnsi="Times New Roman" w:cs="Times New Roman"/>
          <w:noProof/>
          <w:color w:val="1D1D1D"/>
          <w:sz w:val="24"/>
          <w:szCs w:val="24"/>
          <w:shd w:val="clear" w:color="auto" w:fill="FFFFFF"/>
        </w:rPr>
        <w:drawing>
          <wp:inline distT="0" distB="0" distL="0" distR="0">
            <wp:extent cx="3657600" cy="2914650"/>
            <wp:effectExtent l="0" t="0" r="0" b="0"/>
            <wp:docPr id="1" name="Picture 1" descr="C:\Users\HP\Desktop\kwd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kwd5e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7600" cy="2914650"/>
                    </a:xfrm>
                    <a:prstGeom prst="rect">
                      <a:avLst/>
                    </a:prstGeom>
                    <a:noFill/>
                    <a:ln>
                      <a:noFill/>
                    </a:ln>
                  </pic:spPr>
                </pic:pic>
              </a:graphicData>
            </a:graphic>
          </wp:inline>
        </w:drawing>
      </w:r>
    </w:p>
    <w:p w:rsidR="00682139" w:rsidRDefault="003469CC" w:rsidP="0060609E">
      <w:pPr>
        <w:pStyle w:val="ListParagraph"/>
        <w:numPr>
          <w:ilvl w:val="0"/>
          <w:numId w:val="1"/>
        </w:numPr>
        <w:spacing w:line="480" w:lineRule="auto"/>
        <w:rPr>
          <w:rFonts w:ascii="Times New Roman" w:hAnsi="Times New Roman" w:cs="Times New Roman"/>
          <w:color w:val="1D1D1D"/>
          <w:sz w:val="24"/>
          <w:szCs w:val="24"/>
          <w:shd w:val="clear" w:color="auto" w:fill="FFFFFF"/>
        </w:rPr>
      </w:pPr>
      <w:r w:rsidRPr="0060609E">
        <w:rPr>
          <w:rFonts w:ascii="Times New Roman" w:hAnsi="Times New Roman" w:cs="Times New Roman"/>
          <w:color w:val="1D1D1D"/>
          <w:sz w:val="24"/>
          <w:szCs w:val="24"/>
          <w:shd w:val="clear" w:color="auto" w:fill="FFFFFF"/>
        </w:rPr>
        <w:t>Brown v. Board of Education: consolidation of five supreme court cases to end</w:t>
      </w:r>
      <w:r w:rsidR="00E548B7">
        <w:rPr>
          <w:rFonts w:ascii="Times New Roman" w:hAnsi="Times New Roman" w:cs="Times New Roman"/>
          <w:color w:val="1D1D1D"/>
          <w:sz w:val="24"/>
          <w:szCs w:val="24"/>
          <w:shd w:val="clear" w:color="auto" w:fill="FFFFFF"/>
        </w:rPr>
        <w:t xml:space="preserve"> segregation in public schools</w:t>
      </w:r>
      <w:r w:rsidRPr="0060609E">
        <w:rPr>
          <w:rFonts w:ascii="Times New Roman" w:hAnsi="Times New Roman" w:cs="Times New Roman"/>
          <w:color w:val="1D1D1D"/>
          <w:sz w:val="24"/>
          <w:szCs w:val="24"/>
          <w:shd w:val="clear" w:color="auto" w:fill="FFFFFF"/>
        </w:rPr>
        <w:t>- May 17, 1954</w:t>
      </w:r>
    </w:p>
    <w:p w:rsidR="00E548B7" w:rsidRPr="0060609E" w:rsidRDefault="00E548B7" w:rsidP="00E548B7">
      <w:pPr>
        <w:pStyle w:val="ListParagraph"/>
        <w:spacing w:line="480" w:lineRule="auto"/>
        <w:jc w:val="center"/>
        <w:rPr>
          <w:rFonts w:ascii="Times New Roman" w:hAnsi="Times New Roman" w:cs="Times New Roman"/>
          <w:color w:val="1D1D1D"/>
          <w:sz w:val="24"/>
          <w:szCs w:val="24"/>
          <w:shd w:val="clear" w:color="auto" w:fill="FFFFFF"/>
        </w:rPr>
      </w:pPr>
      <w:r w:rsidRPr="00E548B7">
        <w:rPr>
          <w:rFonts w:ascii="Times New Roman" w:hAnsi="Times New Roman" w:cs="Times New Roman"/>
          <w:noProof/>
          <w:color w:val="1D1D1D"/>
          <w:sz w:val="24"/>
          <w:szCs w:val="24"/>
          <w:shd w:val="clear" w:color="auto" w:fill="FFFFFF"/>
        </w:rPr>
        <w:lastRenderedPageBreak/>
        <w:drawing>
          <wp:inline distT="0" distB="0" distL="0" distR="0">
            <wp:extent cx="3642384" cy="2432050"/>
            <wp:effectExtent l="0" t="0" r="0" b="6350"/>
            <wp:docPr id="3" name="Picture 3" descr="C:\Users\HP\Desktop\152057002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152057002343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5959" cy="2441114"/>
                    </a:xfrm>
                    <a:prstGeom prst="rect">
                      <a:avLst/>
                    </a:prstGeom>
                    <a:noFill/>
                    <a:ln>
                      <a:noFill/>
                    </a:ln>
                  </pic:spPr>
                </pic:pic>
              </a:graphicData>
            </a:graphic>
          </wp:inline>
        </w:drawing>
      </w:r>
    </w:p>
    <w:p w:rsidR="00682139" w:rsidRDefault="003469CC" w:rsidP="0060609E">
      <w:pPr>
        <w:pStyle w:val="ListParagraph"/>
        <w:numPr>
          <w:ilvl w:val="0"/>
          <w:numId w:val="1"/>
        </w:numPr>
        <w:spacing w:line="480" w:lineRule="auto"/>
        <w:rPr>
          <w:rFonts w:ascii="Times New Roman" w:hAnsi="Times New Roman" w:cs="Times New Roman"/>
          <w:sz w:val="24"/>
          <w:szCs w:val="24"/>
        </w:rPr>
      </w:pPr>
      <w:r w:rsidRPr="0060609E">
        <w:rPr>
          <w:rFonts w:ascii="Times New Roman" w:hAnsi="Times New Roman" w:cs="Times New Roman"/>
          <w:sz w:val="24"/>
          <w:szCs w:val="24"/>
        </w:rPr>
        <w:t>Rosa Parks and the Montgomery Bus Boycott- December 1, 1955</w:t>
      </w:r>
    </w:p>
    <w:p w:rsidR="00E548B7" w:rsidRPr="0060609E" w:rsidRDefault="00E548B7" w:rsidP="00E548B7">
      <w:pPr>
        <w:pStyle w:val="ListParagraph"/>
        <w:spacing w:line="480" w:lineRule="auto"/>
        <w:jc w:val="center"/>
        <w:rPr>
          <w:rFonts w:ascii="Times New Roman" w:hAnsi="Times New Roman" w:cs="Times New Roman"/>
          <w:sz w:val="24"/>
          <w:szCs w:val="24"/>
        </w:rPr>
      </w:pPr>
      <w:r w:rsidRPr="00E548B7">
        <w:rPr>
          <w:rFonts w:ascii="Times New Roman" w:hAnsi="Times New Roman" w:cs="Times New Roman"/>
          <w:noProof/>
          <w:sz w:val="24"/>
          <w:szCs w:val="24"/>
        </w:rPr>
        <w:drawing>
          <wp:inline distT="0" distB="0" distL="0" distR="0">
            <wp:extent cx="3802988" cy="2555925"/>
            <wp:effectExtent l="0" t="0" r="7620" b="0"/>
            <wp:docPr id="4" name="Picture 4" descr="C:\Users\HP\Desktop\Rosa-Parks-bus-Montgomery-Alabama-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Rosa-Parks-bus-Montgomery-Alabama-19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7689" cy="2559084"/>
                    </a:xfrm>
                    <a:prstGeom prst="rect">
                      <a:avLst/>
                    </a:prstGeom>
                    <a:noFill/>
                    <a:ln>
                      <a:noFill/>
                    </a:ln>
                  </pic:spPr>
                </pic:pic>
              </a:graphicData>
            </a:graphic>
          </wp:inline>
        </w:drawing>
      </w:r>
    </w:p>
    <w:p w:rsidR="003469CC" w:rsidRDefault="003469CC" w:rsidP="0060609E">
      <w:pPr>
        <w:pStyle w:val="ListParagraph"/>
        <w:numPr>
          <w:ilvl w:val="0"/>
          <w:numId w:val="1"/>
        </w:numPr>
        <w:spacing w:line="480" w:lineRule="auto"/>
        <w:rPr>
          <w:rFonts w:ascii="Times New Roman" w:hAnsi="Times New Roman" w:cs="Times New Roman"/>
          <w:sz w:val="24"/>
          <w:szCs w:val="24"/>
        </w:rPr>
      </w:pPr>
      <w:r w:rsidRPr="0060609E">
        <w:rPr>
          <w:rFonts w:ascii="Times New Roman" w:hAnsi="Times New Roman" w:cs="Times New Roman"/>
          <w:sz w:val="24"/>
          <w:szCs w:val="24"/>
        </w:rPr>
        <w:t>Integration at the Little Rock Central High School- September 4, 1957</w:t>
      </w:r>
    </w:p>
    <w:p w:rsidR="00E548B7" w:rsidRDefault="00E548B7" w:rsidP="00E548B7">
      <w:pPr>
        <w:pStyle w:val="ListParagraph"/>
        <w:spacing w:line="480" w:lineRule="auto"/>
        <w:jc w:val="center"/>
        <w:rPr>
          <w:rFonts w:ascii="Times New Roman" w:hAnsi="Times New Roman" w:cs="Times New Roman"/>
          <w:sz w:val="24"/>
          <w:szCs w:val="24"/>
        </w:rPr>
      </w:pPr>
      <w:r w:rsidRPr="00E548B7">
        <w:rPr>
          <w:rFonts w:ascii="Times New Roman" w:hAnsi="Times New Roman" w:cs="Times New Roman"/>
          <w:noProof/>
          <w:sz w:val="24"/>
          <w:szCs w:val="24"/>
        </w:rPr>
        <w:drawing>
          <wp:inline distT="0" distB="0" distL="0" distR="0">
            <wp:extent cx="3815645" cy="2146300"/>
            <wp:effectExtent l="0" t="0" r="0" b="6350"/>
            <wp:docPr id="5" name="Picture 5" descr="C:\Users\HP\Desktop\this-day-in-history-09251957---central-high-school-integr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his-day-in-history-09251957---central-high-school-integra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7786" cy="2147504"/>
                    </a:xfrm>
                    <a:prstGeom prst="rect">
                      <a:avLst/>
                    </a:prstGeom>
                    <a:noFill/>
                    <a:ln>
                      <a:noFill/>
                    </a:ln>
                  </pic:spPr>
                </pic:pic>
              </a:graphicData>
            </a:graphic>
          </wp:inline>
        </w:drawing>
      </w:r>
    </w:p>
    <w:p w:rsidR="0060609E" w:rsidRDefault="0060609E" w:rsidP="0060609E">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Civil Rights Act of 1957- September 9, 1957</w:t>
      </w:r>
    </w:p>
    <w:p w:rsidR="00E548B7" w:rsidRDefault="00E548B7" w:rsidP="00E548B7">
      <w:pPr>
        <w:pStyle w:val="ListParagraph"/>
        <w:spacing w:line="480" w:lineRule="auto"/>
        <w:jc w:val="center"/>
        <w:rPr>
          <w:rFonts w:ascii="Times New Roman" w:hAnsi="Times New Roman" w:cs="Times New Roman"/>
          <w:sz w:val="24"/>
          <w:szCs w:val="24"/>
        </w:rPr>
      </w:pPr>
      <w:r w:rsidRPr="00E548B7">
        <w:rPr>
          <w:rFonts w:ascii="Times New Roman" w:hAnsi="Times New Roman" w:cs="Times New Roman"/>
          <w:noProof/>
          <w:sz w:val="24"/>
          <w:szCs w:val="24"/>
        </w:rPr>
        <w:drawing>
          <wp:inline distT="0" distB="0" distL="0" distR="0">
            <wp:extent cx="3855357" cy="2698750"/>
            <wp:effectExtent l="0" t="0" r="0" b="6350"/>
            <wp:docPr id="6" name="Picture 6" descr="C:\Users\HP\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unnam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1787" cy="2703251"/>
                    </a:xfrm>
                    <a:prstGeom prst="rect">
                      <a:avLst/>
                    </a:prstGeom>
                    <a:noFill/>
                    <a:ln>
                      <a:noFill/>
                    </a:ln>
                  </pic:spPr>
                </pic:pic>
              </a:graphicData>
            </a:graphic>
          </wp:inline>
        </w:drawing>
      </w:r>
    </w:p>
    <w:p w:rsidR="0060609E" w:rsidRDefault="0060609E" w:rsidP="0060609E">
      <w:pPr>
        <w:pStyle w:val="ListParagraph"/>
        <w:numPr>
          <w:ilvl w:val="0"/>
          <w:numId w:val="1"/>
        </w:numPr>
        <w:spacing w:line="480" w:lineRule="auto"/>
        <w:rPr>
          <w:rFonts w:ascii="Times New Roman" w:hAnsi="Times New Roman" w:cs="Times New Roman"/>
          <w:sz w:val="24"/>
          <w:szCs w:val="24"/>
        </w:rPr>
      </w:pPr>
      <w:r w:rsidRPr="0060609E">
        <w:rPr>
          <w:rFonts w:ascii="Times New Roman" w:hAnsi="Times New Roman" w:cs="Times New Roman"/>
          <w:sz w:val="24"/>
          <w:szCs w:val="24"/>
        </w:rPr>
        <w:t>The Greensboro Four and the Sit-In Movement</w:t>
      </w:r>
      <w:r>
        <w:rPr>
          <w:rFonts w:ascii="Times New Roman" w:hAnsi="Times New Roman" w:cs="Times New Roman"/>
          <w:sz w:val="24"/>
          <w:szCs w:val="24"/>
        </w:rPr>
        <w:t>- February, 1960</w:t>
      </w:r>
    </w:p>
    <w:p w:rsidR="00E548B7" w:rsidRDefault="00E548B7" w:rsidP="00E548B7">
      <w:pPr>
        <w:pStyle w:val="ListParagraph"/>
        <w:spacing w:line="480" w:lineRule="auto"/>
        <w:jc w:val="center"/>
        <w:rPr>
          <w:rFonts w:ascii="Times New Roman" w:hAnsi="Times New Roman" w:cs="Times New Roman"/>
          <w:sz w:val="24"/>
          <w:szCs w:val="24"/>
        </w:rPr>
      </w:pPr>
      <w:r w:rsidRPr="00E548B7">
        <w:rPr>
          <w:rFonts w:ascii="Times New Roman" w:hAnsi="Times New Roman" w:cs="Times New Roman"/>
          <w:noProof/>
          <w:sz w:val="24"/>
          <w:szCs w:val="24"/>
        </w:rPr>
        <w:drawing>
          <wp:inline distT="0" distB="0" distL="0" distR="0">
            <wp:extent cx="3587750" cy="1793875"/>
            <wp:effectExtent l="0" t="0" r="0" b="0"/>
            <wp:docPr id="7" name="Picture 7" descr="C:\Users\HP\Desktop\131_gbo_sitin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131_gbo_sitin_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7750" cy="1793875"/>
                    </a:xfrm>
                    <a:prstGeom prst="rect">
                      <a:avLst/>
                    </a:prstGeom>
                    <a:noFill/>
                    <a:ln>
                      <a:noFill/>
                    </a:ln>
                  </pic:spPr>
                </pic:pic>
              </a:graphicData>
            </a:graphic>
          </wp:inline>
        </w:drawing>
      </w:r>
    </w:p>
    <w:p w:rsidR="0060609E" w:rsidRDefault="0060609E" w:rsidP="0060609E">
      <w:pPr>
        <w:pStyle w:val="ListParagraph"/>
        <w:numPr>
          <w:ilvl w:val="0"/>
          <w:numId w:val="1"/>
        </w:numPr>
        <w:spacing w:line="480" w:lineRule="auto"/>
        <w:rPr>
          <w:rFonts w:ascii="Times New Roman" w:hAnsi="Times New Roman" w:cs="Times New Roman"/>
          <w:sz w:val="24"/>
          <w:szCs w:val="24"/>
        </w:rPr>
      </w:pPr>
      <w:r w:rsidRPr="0060609E">
        <w:rPr>
          <w:rFonts w:ascii="Times New Roman" w:hAnsi="Times New Roman" w:cs="Times New Roman"/>
          <w:sz w:val="24"/>
          <w:szCs w:val="24"/>
        </w:rPr>
        <w:t>Ruby Bridges and the New Orleans School Integration</w:t>
      </w:r>
      <w:r>
        <w:rPr>
          <w:rFonts w:ascii="Times New Roman" w:hAnsi="Times New Roman" w:cs="Times New Roman"/>
          <w:sz w:val="24"/>
          <w:szCs w:val="24"/>
        </w:rPr>
        <w:t>- November 14, 1960</w:t>
      </w:r>
    </w:p>
    <w:p w:rsidR="005014CB" w:rsidRDefault="005014CB" w:rsidP="005014CB">
      <w:pPr>
        <w:pStyle w:val="ListParagraph"/>
        <w:spacing w:line="480" w:lineRule="auto"/>
        <w:jc w:val="center"/>
        <w:rPr>
          <w:rFonts w:ascii="Times New Roman" w:hAnsi="Times New Roman" w:cs="Times New Roman"/>
          <w:sz w:val="24"/>
          <w:szCs w:val="24"/>
        </w:rPr>
      </w:pPr>
      <w:r w:rsidRPr="005014CB">
        <w:rPr>
          <w:rFonts w:ascii="Times New Roman" w:hAnsi="Times New Roman" w:cs="Times New Roman"/>
          <w:noProof/>
          <w:sz w:val="24"/>
          <w:szCs w:val="24"/>
        </w:rPr>
        <w:drawing>
          <wp:inline distT="0" distB="0" distL="0" distR="0">
            <wp:extent cx="3028950" cy="2308733"/>
            <wp:effectExtent l="0" t="0" r="0" b="0"/>
            <wp:docPr id="8" name="Picture 8" descr="C:\Users\HP\Desktop\1_q_sCRPLC_rI2Ko5xqtS3v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1_q_sCRPLC_rI2Ko5xqtS3vg.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198" cy="2311971"/>
                    </a:xfrm>
                    <a:prstGeom prst="rect">
                      <a:avLst/>
                    </a:prstGeom>
                    <a:noFill/>
                    <a:ln>
                      <a:noFill/>
                    </a:ln>
                  </pic:spPr>
                </pic:pic>
              </a:graphicData>
            </a:graphic>
          </wp:inline>
        </w:drawing>
      </w:r>
    </w:p>
    <w:p w:rsidR="00976CC3" w:rsidRDefault="00976CC3" w:rsidP="0060609E">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Freedom rides- May 4, 1961</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3745230" cy="2498381"/>
            <wp:effectExtent l="0" t="0" r="7620" b="0"/>
            <wp:docPr id="9" name="Picture 9" descr="C:\Users\HP\Desktop\Freedom-Riders-bus-Montgomery-Alabama-May-24-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Freedom-Riders-bus-Montgomery-Alabama-May-24-19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8591" cy="2500623"/>
                    </a:xfrm>
                    <a:prstGeom prst="rect">
                      <a:avLst/>
                    </a:prstGeom>
                    <a:noFill/>
                    <a:ln>
                      <a:noFill/>
                    </a:ln>
                  </pic:spPr>
                </pic:pic>
              </a:graphicData>
            </a:graphic>
          </wp:inline>
        </w:drawing>
      </w:r>
    </w:p>
    <w:p w:rsidR="00976CC3" w:rsidRDefault="0023244B" w:rsidP="0023244B">
      <w:pPr>
        <w:pStyle w:val="ListParagraph"/>
        <w:numPr>
          <w:ilvl w:val="0"/>
          <w:numId w:val="1"/>
        </w:numPr>
        <w:spacing w:line="480" w:lineRule="auto"/>
        <w:rPr>
          <w:rFonts w:ascii="Times New Roman" w:hAnsi="Times New Roman" w:cs="Times New Roman"/>
          <w:sz w:val="24"/>
          <w:szCs w:val="24"/>
        </w:rPr>
      </w:pPr>
      <w:r w:rsidRPr="0023244B">
        <w:rPr>
          <w:rFonts w:ascii="Times New Roman" w:hAnsi="Times New Roman" w:cs="Times New Roman"/>
          <w:sz w:val="24"/>
          <w:szCs w:val="24"/>
        </w:rPr>
        <w:t>Birmingham Demonstrations</w:t>
      </w:r>
      <w:r>
        <w:rPr>
          <w:rFonts w:ascii="Times New Roman" w:hAnsi="Times New Roman" w:cs="Times New Roman"/>
          <w:sz w:val="24"/>
          <w:szCs w:val="24"/>
        </w:rPr>
        <w:t>- June 11, 1963</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3234267" cy="2425700"/>
            <wp:effectExtent l="0" t="0" r="4445" b="0"/>
            <wp:docPr id="10" name="Picture 10" descr="C:\Users\HP\Desktop\1.1-Birmingham-Campa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1.1-Birmingham-Campaig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843" cy="2429882"/>
                    </a:xfrm>
                    <a:prstGeom prst="rect">
                      <a:avLst/>
                    </a:prstGeom>
                    <a:noFill/>
                    <a:ln>
                      <a:noFill/>
                    </a:ln>
                  </pic:spPr>
                </pic:pic>
              </a:graphicData>
            </a:graphic>
          </wp:inline>
        </w:drawing>
      </w:r>
    </w:p>
    <w:p w:rsidR="0023244B" w:rsidRDefault="0023244B" w:rsidP="0023244B">
      <w:pPr>
        <w:pStyle w:val="ListParagraph"/>
        <w:numPr>
          <w:ilvl w:val="0"/>
          <w:numId w:val="1"/>
        </w:numPr>
        <w:spacing w:line="480" w:lineRule="auto"/>
        <w:rPr>
          <w:rFonts w:ascii="Times New Roman" w:hAnsi="Times New Roman" w:cs="Times New Roman"/>
          <w:sz w:val="24"/>
          <w:szCs w:val="24"/>
        </w:rPr>
      </w:pPr>
      <w:r w:rsidRPr="0023244B">
        <w:rPr>
          <w:rFonts w:ascii="Times New Roman" w:hAnsi="Times New Roman" w:cs="Times New Roman"/>
          <w:sz w:val="24"/>
          <w:szCs w:val="24"/>
        </w:rPr>
        <w:t>March on Washington</w:t>
      </w:r>
      <w:r>
        <w:rPr>
          <w:rFonts w:ascii="Times New Roman" w:hAnsi="Times New Roman" w:cs="Times New Roman"/>
          <w:sz w:val="24"/>
          <w:szCs w:val="24"/>
        </w:rPr>
        <w:t>- August 28, 1963</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lastRenderedPageBreak/>
        <w:drawing>
          <wp:inline distT="0" distB="0" distL="0" distR="0">
            <wp:extent cx="3124200" cy="2438400"/>
            <wp:effectExtent l="0" t="0" r="0" b="0"/>
            <wp:docPr id="11" name="Picture 11" descr="C:\Users\HP\Desktop\GettyImages-53016748-1024x7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GettyImages-53016748-1024x79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200" cy="2438400"/>
                    </a:xfrm>
                    <a:prstGeom prst="rect">
                      <a:avLst/>
                    </a:prstGeom>
                    <a:noFill/>
                    <a:ln>
                      <a:noFill/>
                    </a:ln>
                  </pic:spPr>
                </pic:pic>
              </a:graphicData>
            </a:graphic>
          </wp:inline>
        </w:drawing>
      </w:r>
    </w:p>
    <w:p w:rsidR="0023244B" w:rsidRDefault="0023244B" w:rsidP="0023244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Signing of Civil Rights Act- July 2, 1964</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3777087" cy="2533650"/>
            <wp:effectExtent l="0" t="0" r="0" b="0"/>
            <wp:docPr id="12" name="Picture 12" descr="C:\Users\HP\Desktop\0c3254a1-eada-47da-90f9-73ffc5345136_r646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0c3254a1-eada-47da-90f9-73ffc5345136_r646x43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909" cy="2538897"/>
                    </a:xfrm>
                    <a:prstGeom prst="rect">
                      <a:avLst/>
                    </a:prstGeom>
                    <a:noFill/>
                    <a:ln>
                      <a:noFill/>
                    </a:ln>
                  </pic:spPr>
                </pic:pic>
              </a:graphicData>
            </a:graphic>
          </wp:inline>
        </w:drawing>
      </w:r>
    </w:p>
    <w:p w:rsidR="0023244B" w:rsidRDefault="0023244B" w:rsidP="0023244B">
      <w:pPr>
        <w:pStyle w:val="ListParagraph"/>
        <w:numPr>
          <w:ilvl w:val="0"/>
          <w:numId w:val="1"/>
        </w:numPr>
        <w:spacing w:line="480" w:lineRule="auto"/>
        <w:rPr>
          <w:rFonts w:ascii="Times New Roman" w:hAnsi="Times New Roman" w:cs="Times New Roman"/>
          <w:sz w:val="24"/>
          <w:szCs w:val="24"/>
        </w:rPr>
      </w:pPr>
      <w:r w:rsidRPr="0023244B">
        <w:rPr>
          <w:rFonts w:ascii="Times New Roman" w:hAnsi="Times New Roman" w:cs="Times New Roman"/>
          <w:sz w:val="24"/>
          <w:szCs w:val="24"/>
        </w:rPr>
        <w:t>Assassination of Malcolm X</w:t>
      </w:r>
      <w:r>
        <w:rPr>
          <w:rFonts w:ascii="Times New Roman" w:hAnsi="Times New Roman" w:cs="Times New Roman"/>
          <w:sz w:val="24"/>
          <w:szCs w:val="24"/>
        </w:rPr>
        <w:t>- February 21, 1965</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3488267" cy="1962150"/>
            <wp:effectExtent l="0" t="0" r="0" b="0"/>
            <wp:docPr id="13" name="Picture 13" descr="C:\Users\HP\Desktop\tdih-feb21-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tdih-feb21-H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90904" cy="1963633"/>
                    </a:xfrm>
                    <a:prstGeom prst="rect">
                      <a:avLst/>
                    </a:prstGeom>
                    <a:noFill/>
                    <a:ln>
                      <a:noFill/>
                    </a:ln>
                  </pic:spPr>
                </pic:pic>
              </a:graphicData>
            </a:graphic>
          </wp:inline>
        </w:drawing>
      </w:r>
    </w:p>
    <w:p w:rsidR="00593EA0" w:rsidRDefault="00593EA0" w:rsidP="0023244B">
      <w:pPr>
        <w:pStyle w:val="ListParagraph"/>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Authorization of Interracial marriages; loving v. Virginia – June 2, 1967</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4095844" cy="2305050"/>
            <wp:effectExtent l="0" t="0" r="0" b="0"/>
            <wp:docPr id="14" name="Picture 14" descr="C:\Users\HP\Desktop\richard-loving-mildred-lo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richard-loving-mildred-lov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0088" cy="2307438"/>
                    </a:xfrm>
                    <a:prstGeom prst="rect">
                      <a:avLst/>
                    </a:prstGeom>
                    <a:noFill/>
                    <a:ln>
                      <a:noFill/>
                    </a:ln>
                  </pic:spPr>
                </pic:pic>
              </a:graphicData>
            </a:graphic>
          </wp:inline>
        </w:drawing>
      </w:r>
    </w:p>
    <w:p w:rsidR="00593EA0" w:rsidRDefault="00593EA0" w:rsidP="00593EA0">
      <w:pPr>
        <w:pStyle w:val="ListParagraph"/>
        <w:numPr>
          <w:ilvl w:val="0"/>
          <w:numId w:val="1"/>
        </w:numPr>
        <w:spacing w:line="480" w:lineRule="auto"/>
        <w:rPr>
          <w:rFonts w:ascii="Times New Roman" w:hAnsi="Times New Roman" w:cs="Times New Roman"/>
          <w:sz w:val="24"/>
          <w:szCs w:val="24"/>
        </w:rPr>
      </w:pPr>
      <w:r w:rsidRPr="00593EA0">
        <w:rPr>
          <w:rFonts w:ascii="Times New Roman" w:hAnsi="Times New Roman" w:cs="Times New Roman"/>
          <w:sz w:val="24"/>
          <w:szCs w:val="24"/>
        </w:rPr>
        <w:t>Assassination of Martin Luther King, Jr.</w:t>
      </w:r>
      <w:r>
        <w:rPr>
          <w:rFonts w:ascii="Times New Roman" w:hAnsi="Times New Roman" w:cs="Times New Roman"/>
          <w:sz w:val="24"/>
          <w:szCs w:val="24"/>
        </w:rPr>
        <w:t xml:space="preserve"> – April 4, 1968</w:t>
      </w:r>
    </w:p>
    <w:p w:rsidR="00A5590A" w:rsidRDefault="00A5590A" w:rsidP="00A5590A">
      <w:pPr>
        <w:pStyle w:val="ListParagraph"/>
        <w:spacing w:line="480" w:lineRule="auto"/>
        <w:jc w:val="center"/>
        <w:rPr>
          <w:rFonts w:ascii="Times New Roman" w:hAnsi="Times New Roman" w:cs="Times New Roman"/>
          <w:sz w:val="24"/>
          <w:szCs w:val="24"/>
        </w:rPr>
      </w:pPr>
      <w:r w:rsidRPr="00A5590A">
        <w:rPr>
          <w:rFonts w:ascii="Times New Roman" w:hAnsi="Times New Roman" w:cs="Times New Roman"/>
          <w:noProof/>
          <w:sz w:val="24"/>
          <w:szCs w:val="24"/>
        </w:rPr>
        <w:drawing>
          <wp:inline distT="0" distB="0" distL="0" distR="0">
            <wp:extent cx="2743200" cy="1841500"/>
            <wp:effectExtent l="0" t="0" r="0" b="6350"/>
            <wp:docPr id="15" name="Picture 15" descr="C:\Users\HP\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orig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841500"/>
                    </a:xfrm>
                    <a:prstGeom prst="rect">
                      <a:avLst/>
                    </a:prstGeom>
                    <a:noFill/>
                    <a:ln>
                      <a:noFill/>
                    </a:ln>
                  </pic:spPr>
                </pic:pic>
              </a:graphicData>
            </a:graphic>
          </wp:inline>
        </w:drawing>
      </w:r>
    </w:p>
    <w:p w:rsidR="00337168" w:rsidRDefault="00337168" w:rsidP="00591F5D">
      <w:pPr>
        <w:spacing w:line="480" w:lineRule="auto"/>
        <w:ind w:firstLine="720"/>
        <w:rPr>
          <w:rFonts w:ascii="Times New Roman" w:hAnsi="Times New Roman" w:cs="Times New Roman"/>
          <w:sz w:val="24"/>
          <w:szCs w:val="24"/>
        </w:rPr>
      </w:pPr>
      <w:r>
        <w:rPr>
          <w:rFonts w:ascii="Times New Roman" w:hAnsi="Times New Roman" w:cs="Times New Roman"/>
          <w:sz w:val="24"/>
          <w:szCs w:val="24"/>
        </w:rPr>
        <w:t>Regardless of whether an event in the Civil Rights Movement was a success or failure, each of them was significant and served the greater purpose of Black emancipation.</w:t>
      </w:r>
      <w:r w:rsidR="002B398D">
        <w:rPr>
          <w:rFonts w:ascii="Times New Roman" w:hAnsi="Times New Roman" w:cs="Times New Roman"/>
          <w:sz w:val="24"/>
          <w:szCs w:val="24"/>
        </w:rPr>
        <w:t xml:space="preserve"> The executive order by President Harry Truman showed his commitment to the emancipation course by abolishing segregation in the armed forces. Black soldiers could now be promoted to higher ranks.</w:t>
      </w:r>
      <w:r w:rsidR="00F1217F">
        <w:rPr>
          <w:rFonts w:ascii="Times New Roman" w:hAnsi="Times New Roman" w:cs="Times New Roman"/>
          <w:sz w:val="24"/>
          <w:szCs w:val="24"/>
        </w:rPr>
        <w:t xml:space="preserve"> In the Brown v. Education Board case, segregation in public schools was dubbed unconstitutional. However, several schools continued to discriminate against people of color</w:t>
      </w:r>
      <w:r w:rsidR="00E038C1">
        <w:rPr>
          <w:rFonts w:ascii="Times New Roman" w:hAnsi="Times New Roman" w:cs="Times New Roman"/>
          <w:sz w:val="24"/>
          <w:szCs w:val="24"/>
        </w:rPr>
        <w:t xml:space="preserve"> (</w:t>
      </w:r>
      <w:r w:rsidR="005F0DB0">
        <w:rPr>
          <w:rFonts w:ascii="Times New Roman" w:hAnsi="Times New Roman" w:cs="Times New Roman"/>
          <w:sz w:val="24"/>
          <w:szCs w:val="24"/>
        </w:rPr>
        <w:t xml:space="preserve">Blair and </w:t>
      </w:r>
      <w:r w:rsidR="00E038C1">
        <w:rPr>
          <w:rFonts w:ascii="Times New Roman" w:hAnsi="Times New Roman" w:cs="Times New Roman"/>
          <w:sz w:val="24"/>
          <w:szCs w:val="24"/>
        </w:rPr>
        <w:t>Michel, 2000).</w:t>
      </w:r>
      <w:r w:rsidR="009307C1">
        <w:rPr>
          <w:rFonts w:ascii="Times New Roman" w:hAnsi="Times New Roman" w:cs="Times New Roman"/>
          <w:sz w:val="24"/>
          <w:szCs w:val="24"/>
        </w:rPr>
        <w:t xml:space="preserve"> The ruling also implied that segregation in other public facilities was unconstitutional.</w:t>
      </w:r>
    </w:p>
    <w:p w:rsidR="00DD7D38" w:rsidRDefault="00DD7D38" w:rsidP="00591F5D">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bus boycott in Montgomery was a significant success in the civil rights movement. Rosa Parks refused to give up her seat to a white passenger in a public bus. Her subsequent arrest caused boycott of the public transport system and protests that were led by Martin Luther King Jr. The boycott continued for a year until the supreme court ruled the segregation in the public buses to be unconstitutional.</w:t>
      </w:r>
      <w:r w:rsidR="00B1303A">
        <w:rPr>
          <w:rFonts w:ascii="Times New Roman" w:hAnsi="Times New Roman" w:cs="Times New Roman"/>
          <w:sz w:val="24"/>
          <w:szCs w:val="24"/>
        </w:rPr>
        <w:t xml:space="preserve"> Attempts by the Little Rock Central High School to integrate black students were met with violence. Despite continued harassment of the students, eight out of nine completed their academic year. The civil rights act of 1957 reinforced the fight against segregation. The act authorised segregation of those who suppressed the voting rights of others.</w:t>
      </w:r>
      <w:r w:rsidR="00EF6064">
        <w:rPr>
          <w:rFonts w:ascii="Times New Roman" w:hAnsi="Times New Roman" w:cs="Times New Roman"/>
          <w:sz w:val="24"/>
          <w:szCs w:val="24"/>
        </w:rPr>
        <w:t xml:space="preserve"> The sit-in movement in </w:t>
      </w:r>
      <w:r w:rsidR="00EF6064" w:rsidRPr="00EF6064">
        <w:rPr>
          <w:rFonts w:ascii="Times New Roman" w:hAnsi="Times New Roman" w:cs="Times New Roman"/>
          <w:sz w:val="24"/>
          <w:szCs w:val="24"/>
        </w:rPr>
        <w:t>Greensboro Woolworth’s</w:t>
      </w:r>
      <w:r w:rsidR="00EF6064">
        <w:rPr>
          <w:rFonts w:ascii="Times New Roman" w:hAnsi="Times New Roman" w:cs="Times New Roman"/>
          <w:sz w:val="24"/>
          <w:szCs w:val="24"/>
        </w:rPr>
        <w:t xml:space="preserve"> pushed other facilities to start desegregating.</w:t>
      </w:r>
      <w:r w:rsidR="004004E2">
        <w:rPr>
          <w:rFonts w:ascii="Times New Roman" w:hAnsi="Times New Roman" w:cs="Times New Roman"/>
          <w:sz w:val="24"/>
          <w:szCs w:val="24"/>
        </w:rPr>
        <w:t xml:space="preserve"> The admission of Ruby Bridges to an all-</w:t>
      </w:r>
      <w:r w:rsidR="000D11F6">
        <w:rPr>
          <w:rFonts w:ascii="Times New Roman" w:hAnsi="Times New Roman" w:cs="Times New Roman"/>
          <w:sz w:val="24"/>
          <w:szCs w:val="24"/>
        </w:rPr>
        <w:t>white school</w:t>
      </w:r>
      <w:r w:rsidR="004004E2">
        <w:rPr>
          <w:rFonts w:ascii="Times New Roman" w:hAnsi="Times New Roman" w:cs="Times New Roman"/>
          <w:sz w:val="24"/>
          <w:szCs w:val="24"/>
        </w:rPr>
        <w:t xml:space="preserve"> was another contribution to the fight against segregation</w:t>
      </w:r>
      <w:r w:rsidR="005C15FF">
        <w:rPr>
          <w:rFonts w:ascii="Times New Roman" w:hAnsi="Times New Roman" w:cs="Times New Roman"/>
          <w:sz w:val="24"/>
          <w:szCs w:val="24"/>
        </w:rPr>
        <w:t xml:space="preserve"> (Brunner and </w:t>
      </w:r>
      <w:r w:rsidR="005C15FF" w:rsidRPr="006F67B1">
        <w:rPr>
          <w:rFonts w:ascii="Times New Roman" w:hAnsi="Times New Roman" w:cs="Times New Roman"/>
          <w:sz w:val="24"/>
          <w:szCs w:val="24"/>
        </w:rPr>
        <w:t>Haney</w:t>
      </w:r>
      <w:r w:rsidR="005C15FF">
        <w:rPr>
          <w:rFonts w:ascii="Times New Roman" w:hAnsi="Times New Roman" w:cs="Times New Roman"/>
          <w:sz w:val="24"/>
          <w:szCs w:val="24"/>
        </w:rPr>
        <w:t>, 2007)</w:t>
      </w:r>
      <w:r w:rsidR="004004E2">
        <w:rPr>
          <w:rFonts w:ascii="Times New Roman" w:hAnsi="Times New Roman" w:cs="Times New Roman"/>
          <w:sz w:val="24"/>
          <w:szCs w:val="24"/>
        </w:rPr>
        <w:t>.</w:t>
      </w:r>
      <w:r w:rsidR="000D11F6">
        <w:rPr>
          <w:rFonts w:ascii="Times New Roman" w:hAnsi="Times New Roman" w:cs="Times New Roman"/>
          <w:sz w:val="24"/>
          <w:szCs w:val="24"/>
        </w:rPr>
        <w:t xml:space="preserve"> Many white parents removed their children from the New Orleans school while expressing their disapproval of integration.</w:t>
      </w:r>
      <w:r w:rsidR="00C1286A">
        <w:rPr>
          <w:rFonts w:ascii="Times New Roman" w:hAnsi="Times New Roman" w:cs="Times New Roman"/>
          <w:sz w:val="24"/>
          <w:szCs w:val="24"/>
        </w:rPr>
        <w:t xml:space="preserve"> However, Ruby continued to </w:t>
      </w:r>
      <w:r w:rsidR="004C10AE">
        <w:rPr>
          <w:rFonts w:ascii="Times New Roman" w:hAnsi="Times New Roman" w:cs="Times New Roman"/>
          <w:sz w:val="24"/>
          <w:szCs w:val="24"/>
        </w:rPr>
        <w:t>attend the</w:t>
      </w:r>
      <w:r w:rsidR="00C1286A">
        <w:rPr>
          <w:rFonts w:ascii="Times New Roman" w:hAnsi="Times New Roman" w:cs="Times New Roman"/>
          <w:sz w:val="24"/>
          <w:szCs w:val="24"/>
        </w:rPr>
        <w:t xml:space="preserve"> school and her bravery inspired Norman Rockwell painting, “The Problem We All Live with.”</w:t>
      </w:r>
    </w:p>
    <w:p w:rsidR="000C7E12" w:rsidRDefault="00D00796" w:rsidP="00591F5D">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freedom rides facilitated the ban of segregation by the Interstate Commerce Commission. Both African American and White individuals were involved in this event, which showed the support of the white people in the struggle against segregation.</w:t>
      </w:r>
      <w:r w:rsidR="00792E0C">
        <w:rPr>
          <w:rFonts w:ascii="Times New Roman" w:hAnsi="Times New Roman" w:cs="Times New Roman"/>
          <w:sz w:val="24"/>
          <w:szCs w:val="24"/>
        </w:rPr>
        <w:t xml:space="preserve"> The demonstrations in Birmingham led by Martin Luther King Jr. managed to lobby for local reforms in undermining racial segregation. The demonstrators were treated with hostility as seen in the arrest of Martin Luther King Jr. for violating an anti-protest injunction.</w:t>
      </w:r>
      <w:r w:rsidR="0029552F">
        <w:rPr>
          <w:rFonts w:ascii="Times New Roman" w:hAnsi="Times New Roman" w:cs="Times New Roman"/>
          <w:sz w:val="24"/>
          <w:szCs w:val="24"/>
        </w:rPr>
        <w:t xml:space="preserve"> The March on Washington was a success in protesting against abuse of civil rights and employment discrimination.</w:t>
      </w:r>
      <w:r w:rsidR="009E2615">
        <w:rPr>
          <w:rFonts w:ascii="Times New Roman" w:hAnsi="Times New Roman" w:cs="Times New Roman"/>
          <w:sz w:val="24"/>
          <w:szCs w:val="24"/>
        </w:rPr>
        <w:t xml:space="preserve"> This led to the signing of civil rights act into law in 1964. Discrimination in the use of public facilities, voting and employment was prohibited.</w:t>
      </w:r>
      <w:r w:rsidR="00D42AB3">
        <w:rPr>
          <w:rFonts w:ascii="Times New Roman" w:hAnsi="Times New Roman" w:cs="Times New Roman"/>
          <w:sz w:val="24"/>
          <w:szCs w:val="24"/>
        </w:rPr>
        <w:t xml:space="preserve"> Malcom X was an avid activist in the movement and demanded </w:t>
      </w:r>
      <w:r w:rsidR="00D42AB3">
        <w:rPr>
          <w:rFonts w:ascii="Times New Roman" w:hAnsi="Times New Roman" w:cs="Times New Roman"/>
          <w:sz w:val="24"/>
          <w:szCs w:val="24"/>
        </w:rPr>
        <w:lastRenderedPageBreak/>
        <w:t xml:space="preserve">progression beyond civil rights to human rights. His speeches rallied for black nationalist ideology. </w:t>
      </w:r>
      <w:r w:rsidR="004C4D13">
        <w:rPr>
          <w:rFonts w:ascii="Times New Roman" w:hAnsi="Times New Roman" w:cs="Times New Roman"/>
          <w:sz w:val="24"/>
          <w:szCs w:val="24"/>
        </w:rPr>
        <w:t>Unfortunately,</w:t>
      </w:r>
      <w:r w:rsidR="00D42AB3">
        <w:rPr>
          <w:rFonts w:ascii="Times New Roman" w:hAnsi="Times New Roman" w:cs="Times New Roman"/>
          <w:sz w:val="24"/>
          <w:szCs w:val="24"/>
        </w:rPr>
        <w:t xml:space="preserve"> he was assassinated in his quest for the black power movement.</w:t>
      </w:r>
      <w:r w:rsidR="00907666">
        <w:rPr>
          <w:rFonts w:ascii="Times New Roman" w:hAnsi="Times New Roman" w:cs="Times New Roman"/>
          <w:sz w:val="24"/>
          <w:szCs w:val="24"/>
        </w:rPr>
        <w:t xml:space="preserve"> Authorization of interracial marriages in the case of Loving and Virginia, enhanced racial equality with people of different races being allowed to marry</w:t>
      </w:r>
      <w:r w:rsidR="00A31870">
        <w:rPr>
          <w:rFonts w:ascii="Times New Roman" w:hAnsi="Times New Roman" w:cs="Times New Roman"/>
          <w:sz w:val="24"/>
          <w:szCs w:val="24"/>
        </w:rPr>
        <w:t xml:space="preserve"> (Britannica, n.d.)</w:t>
      </w:r>
      <w:r w:rsidR="00907666">
        <w:rPr>
          <w:rFonts w:ascii="Times New Roman" w:hAnsi="Times New Roman" w:cs="Times New Roman"/>
          <w:sz w:val="24"/>
          <w:szCs w:val="24"/>
        </w:rPr>
        <w:t>.</w:t>
      </w:r>
      <w:r w:rsidR="00541872">
        <w:rPr>
          <w:rFonts w:ascii="Times New Roman" w:hAnsi="Times New Roman" w:cs="Times New Roman"/>
          <w:sz w:val="24"/>
          <w:szCs w:val="24"/>
        </w:rPr>
        <w:t xml:space="preserve"> The civil rights movement culminated in the assassination of martin Luther King Jr. He had been the face of the movement and is attributed with most of its successes.</w:t>
      </w:r>
    </w:p>
    <w:p w:rsidR="000C7E12" w:rsidRDefault="000C7E12">
      <w:pPr>
        <w:rPr>
          <w:rFonts w:ascii="Times New Roman" w:hAnsi="Times New Roman" w:cs="Times New Roman"/>
          <w:sz w:val="24"/>
          <w:szCs w:val="24"/>
        </w:rPr>
      </w:pPr>
      <w:r>
        <w:rPr>
          <w:rFonts w:ascii="Times New Roman" w:hAnsi="Times New Roman" w:cs="Times New Roman"/>
          <w:sz w:val="24"/>
          <w:szCs w:val="24"/>
        </w:rPr>
        <w:br w:type="page"/>
      </w:r>
    </w:p>
    <w:p w:rsidR="00682139" w:rsidRDefault="001E275E" w:rsidP="006F67B1">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References</w:t>
      </w:r>
    </w:p>
    <w:p w:rsidR="006F67B1" w:rsidRDefault="006F67B1" w:rsidP="000927FE">
      <w:pPr>
        <w:spacing w:line="480" w:lineRule="auto"/>
        <w:ind w:left="720" w:hanging="720"/>
        <w:rPr>
          <w:rFonts w:ascii="Times New Roman" w:hAnsi="Times New Roman" w:cs="Times New Roman"/>
          <w:sz w:val="24"/>
          <w:szCs w:val="24"/>
        </w:rPr>
      </w:pPr>
      <w:r w:rsidRPr="006F67B1">
        <w:rPr>
          <w:rFonts w:ascii="Times New Roman" w:hAnsi="Times New Roman" w:cs="Times New Roman"/>
          <w:sz w:val="24"/>
          <w:szCs w:val="24"/>
        </w:rPr>
        <w:t xml:space="preserve">Blair, C., &amp; Michel, N. (2000). Reproducing civil rights tactics: The rhetorical performances of the Civil Rights Memorial. </w:t>
      </w:r>
      <w:r w:rsidRPr="006F67B1">
        <w:rPr>
          <w:rFonts w:ascii="Times New Roman" w:hAnsi="Times New Roman" w:cs="Times New Roman"/>
          <w:i/>
          <w:sz w:val="24"/>
          <w:szCs w:val="24"/>
        </w:rPr>
        <w:t>Rhetoric Society Quarterly</w:t>
      </w:r>
      <w:r w:rsidRPr="006F67B1">
        <w:rPr>
          <w:rFonts w:ascii="Times New Roman" w:hAnsi="Times New Roman" w:cs="Times New Roman"/>
          <w:sz w:val="24"/>
          <w:szCs w:val="24"/>
        </w:rPr>
        <w:t>, 30(2), 31-55.</w:t>
      </w:r>
    </w:p>
    <w:p w:rsidR="003469CC" w:rsidRDefault="001E275E" w:rsidP="000927FE">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Britannica, (n.d.). </w:t>
      </w:r>
      <w:r w:rsidRPr="001E275E">
        <w:rPr>
          <w:rFonts w:ascii="Times New Roman" w:hAnsi="Times New Roman" w:cs="Times New Roman"/>
          <w:sz w:val="24"/>
          <w:szCs w:val="24"/>
        </w:rPr>
        <w:t>Timeline of the American Civil Rights Movement</w:t>
      </w:r>
      <w:r>
        <w:rPr>
          <w:rFonts w:ascii="Times New Roman" w:hAnsi="Times New Roman" w:cs="Times New Roman"/>
          <w:sz w:val="24"/>
          <w:szCs w:val="24"/>
        </w:rPr>
        <w:t xml:space="preserve">. Retrieved from </w:t>
      </w:r>
      <w:hyperlink r:id="rId21" w:history="1">
        <w:r w:rsidR="006F67B1" w:rsidRPr="00C30CA1">
          <w:rPr>
            <w:rStyle w:val="Hyperlink"/>
            <w:rFonts w:ascii="Times New Roman" w:hAnsi="Times New Roman" w:cs="Times New Roman"/>
            <w:sz w:val="24"/>
            <w:szCs w:val="24"/>
          </w:rPr>
          <w:t>https://www.britannica.com/list/timeline-of-the-american-civil-rights-movement</w:t>
        </w:r>
      </w:hyperlink>
    </w:p>
    <w:p w:rsidR="006F67B1" w:rsidRDefault="006F67B1" w:rsidP="000927FE">
      <w:pPr>
        <w:spacing w:line="480" w:lineRule="auto"/>
        <w:ind w:left="720" w:hanging="720"/>
        <w:rPr>
          <w:rFonts w:ascii="Times New Roman" w:hAnsi="Times New Roman" w:cs="Times New Roman"/>
          <w:sz w:val="24"/>
          <w:szCs w:val="24"/>
        </w:rPr>
      </w:pPr>
      <w:r w:rsidRPr="006F67B1">
        <w:rPr>
          <w:rFonts w:ascii="Times New Roman" w:hAnsi="Times New Roman" w:cs="Times New Roman"/>
          <w:sz w:val="24"/>
          <w:szCs w:val="24"/>
        </w:rPr>
        <w:t>Brunner, B., &amp; Haney, E. (2007). Civil rights timeline. Retrieved on August, 18, 2013.</w:t>
      </w:r>
    </w:p>
    <w:sectPr w:rsidR="006F67B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B69" w:rsidRDefault="005D0B69" w:rsidP="005D0B69">
      <w:pPr>
        <w:spacing w:after="0" w:line="240" w:lineRule="auto"/>
      </w:pPr>
      <w:r>
        <w:separator/>
      </w:r>
    </w:p>
  </w:endnote>
  <w:endnote w:type="continuationSeparator" w:id="0">
    <w:p w:rsidR="005D0B69" w:rsidRDefault="005D0B69" w:rsidP="005D0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B69" w:rsidRDefault="005D0B69" w:rsidP="005D0B69">
      <w:pPr>
        <w:spacing w:after="0" w:line="240" w:lineRule="auto"/>
      </w:pPr>
      <w:r>
        <w:separator/>
      </w:r>
    </w:p>
  </w:footnote>
  <w:footnote w:type="continuationSeparator" w:id="0">
    <w:p w:rsidR="005D0B69" w:rsidRDefault="005D0B69" w:rsidP="005D0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769893699"/>
      <w:docPartObj>
        <w:docPartGallery w:val="Page Numbers (Top of Page)"/>
        <w:docPartUnique/>
      </w:docPartObj>
    </w:sdtPr>
    <w:sdtEndPr>
      <w:rPr>
        <w:noProof/>
      </w:rPr>
    </w:sdtEndPr>
    <w:sdtContent>
      <w:p w:rsidR="005D0B69" w:rsidRPr="005D0B69" w:rsidRDefault="005D0B69">
        <w:pPr>
          <w:pStyle w:val="Header"/>
          <w:jc w:val="right"/>
          <w:rPr>
            <w:rFonts w:ascii="Times New Roman" w:hAnsi="Times New Roman" w:cs="Times New Roman"/>
            <w:sz w:val="24"/>
            <w:szCs w:val="24"/>
          </w:rPr>
        </w:pPr>
        <w:r w:rsidRPr="005D0B69">
          <w:rPr>
            <w:rFonts w:ascii="Times New Roman" w:hAnsi="Times New Roman" w:cs="Times New Roman"/>
            <w:sz w:val="24"/>
            <w:szCs w:val="24"/>
          </w:rPr>
          <w:fldChar w:fldCharType="begin"/>
        </w:r>
        <w:r w:rsidRPr="005D0B69">
          <w:rPr>
            <w:rFonts w:ascii="Times New Roman" w:hAnsi="Times New Roman" w:cs="Times New Roman"/>
            <w:sz w:val="24"/>
            <w:szCs w:val="24"/>
          </w:rPr>
          <w:instrText xml:space="preserve"> PAGE   \* MERGEFORMAT </w:instrText>
        </w:r>
        <w:r w:rsidRPr="005D0B69">
          <w:rPr>
            <w:rFonts w:ascii="Times New Roman" w:hAnsi="Times New Roman" w:cs="Times New Roman"/>
            <w:sz w:val="24"/>
            <w:szCs w:val="24"/>
          </w:rPr>
          <w:fldChar w:fldCharType="separate"/>
        </w:r>
        <w:r w:rsidR="003951B8">
          <w:rPr>
            <w:rFonts w:ascii="Times New Roman" w:hAnsi="Times New Roman" w:cs="Times New Roman"/>
            <w:noProof/>
            <w:sz w:val="24"/>
            <w:szCs w:val="24"/>
          </w:rPr>
          <w:t>2</w:t>
        </w:r>
        <w:r w:rsidRPr="005D0B69">
          <w:rPr>
            <w:rFonts w:ascii="Times New Roman" w:hAnsi="Times New Roman" w:cs="Times New Roman"/>
            <w:noProof/>
            <w:sz w:val="24"/>
            <w:szCs w:val="24"/>
          </w:rPr>
          <w:fldChar w:fldCharType="end"/>
        </w:r>
      </w:p>
    </w:sdtContent>
  </w:sdt>
  <w:p w:rsidR="005D0B69" w:rsidRDefault="005D0B6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0F7FF1"/>
    <w:multiLevelType w:val="hybridMultilevel"/>
    <w:tmpl w:val="3B103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654"/>
    <w:rsid w:val="000927FE"/>
    <w:rsid w:val="000C7E12"/>
    <w:rsid w:val="000D11F6"/>
    <w:rsid w:val="001E275E"/>
    <w:rsid w:val="002274D4"/>
    <w:rsid w:val="0023244B"/>
    <w:rsid w:val="0029552F"/>
    <w:rsid w:val="002B398D"/>
    <w:rsid w:val="00337168"/>
    <w:rsid w:val="003469CC"/>
    <w:rsid w:val="003951B8"/>
    <w:rsid w:val="003A0E36"/>
    <w:rsid w:val="004004E2"/>
    <w:rsid w:val="004C10AE"/>
    <w:rsid w:val="004C4D13"/>
    <w:rsid w:val="004F75B1"/>
    <w:rsid w:val="005014CB"/>
    <w:rsid w:val="005352C8"/>
    <w:rsid w:val="00541872"/>
    <w:rsid w:val="0057313B"/>
    <w:rsid w:val="00591F5D"/>
    <w:rsid w:val="00593EA0"/>
    <w:rsid w:val="005C15FF"/>
    <w:rsid w:val="005D0B69"/>
    <w:rsid w:val="005F0DB0"/>
    <w:rsid w:val="0060609E"/>
    <w:rsid w:val="00682139"/>
    <w:rsid w:val="006C049A"/>
    <w:rsid w:val="006F67B1"/>
    <w:rsid w:val="00792E0C"/>
    <w:rsid w:val="00847A4E"/>
    <w:rsid w:val="008A3D3D"/>
    <w:rsid w:val="00907666"/>
    <w:rsid w:val="009307C1"/>
    <w:rsid w:val="00942723"/>
    <w:rsid w:val="00976CC3"/>
    <w:rsid w:val="009E2615"/>
    <w:rsid w:val="00A27FFD"/>
    <w:rsid w:val="00A31870"/>
    <w:rsid w:val="00A37850"/>
    <w:rsid w:val="00A5590A"/>
    <w:rsid w:val="00B1303A"/>
    <w:rsid w:val="00C1286A"/>
    <w:rsid w:val="00C42654"/>
    <w:rsid w:val="00CF7808"/>
    <w:rsid w:val="00D00796"/>
    <w:rsid w:val="00D42AB3"/>
    <w:rsid w:val="00DD7D38"/>
    <w:rsid w:val="00E038C1"/>
    <w:rsid w:val="00E548B7"/>
    <w:rsid w:val="00EF6064"/>
    <w:rsid w:val="00F12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BDA2"/>
  <w15:chartTrackingRefBased/>
  <w15:docId w15:val="{E23C04FC-8D3A-43CC-B334-A61ABA4CB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7FFD"/>
    <w:rPr>
      <w:color w:val="0563C1" w:themeColor="hyperlink"/>
      <w:u w:val="single"/>
    </w:rPr>
  </w:style>
  <w:style w:type="character" w:styleId="Emphasis">
    <w:name w:val="Emphasis"/>
    <w:basedOn w:val="DefaultParagraphFont"/>
    <w:uiPriority w:val="20"/>
    <w:qFormat/>
    <w:rsid w:val="003469CC"/>
    <w:rPr>
      <w:i/>
      <w:iCs/>
    </w:rPr>
  </w:style>
  <w:style w:type="paragraph" w:styleId="ListParagraph">
    <w:name w:val="List Paragraph"/>
    <w:basedOn w:val="Normal"/>
    <w:uiPriority w:val="34"/>
    <w:qFormat/>
    <w:rsid w:val="0060609E"/>
    <w:pPr>
      <w:ind w:left="720"/>
      <w:contextualSpacing/>
    </w:pPr>
  </w:style>
  <w:style w:type="paragraph" w:styleId="Header">
    <w:name w:val="header"/>
    <w:basedOn w:val="Normal"/>
    <w:link w:val="HeaderChar"/>
    <w:uiPriority w:val="99"/>
    <w:unhideWhenUsed/>
    <w:rsid w:val="005D0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0B69"/>
  </w:style>
  <w:style w:type="paragraph" w:styleId="Footer">
    <w:name w:val="footer"/>
    <w:basedOn w:val="Normal"/>
    <w:link w:val="FooterChar"/>
    <w:uiPriority w:val="99"/>
    <w:unhideWhenUsed/>
    <w:rsid w:val="005D0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0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www.britannica.com/list/timeline-of-the-american-civil-rights-movemen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10</Pages>
  <Words>764</Words>
  <Characters>4359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2021-07-08T23:51:00Z</dcterms:created>
  <dcterms:modified xsi:type="dcterms:W3CDTF">2021-07-09T02:19:00Z</dcterms:modified>
</cp:coreProperties>
</file>